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8A" w:rsidRPr="005C73BE" w:rsidRDefault="00AD2B8A" w:rsidP="00AD2B8A">
      <w:pPr>
        <w:spacing w:after="225"/>
        <w:textAlignment w:val="baseline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AD2B8A">
        <w:rPr>
          <w:rFonts w:ascii="Arial" w:hAnsi="Arial" w:cs="Arial"/>
          <w:b/>
          <w:bCs/>
          <w:color w:val="000000"/>
          <w:sz w:val="30"/>
          <w:szCs w:val="30"/>
        </w:rPr>
        <w:t>Персональный состав педагогических работников в 2020-2021 учебном году</w:t>
      </w:r>
      <w:r w:rsidR="005C73BE" w:rsidRPr="005C73BE">
        <w:rPr>
          <w:rFonts w:ascii="Arial" w:hAnsi="Arial" w:cs="Arial"/>
          <w:b/>
          <w:bCs/>
          <w:color w:val="000000"/>
          <w:sz w:val="30"/>
          <w:szCs w:val="30"/>
        </w:rPr>
        <w:t xml:space="preserve">. </w:t>
      </w:r>
      <w:r w:rsidR="005C73BE">
        <w:rPr>
          <w:rFonts w:ascii="Arial" w:hAnsi="Arial" w:cs="Arial"/>
          <w:b/>
          <w:bCs/>
          <w:color w:val="000000"/>
          <w:sz w:val="30"/>
          <w:szCs w:val="30"/>
        </w:rPr>
        <w:t>Образовательная программа среднего общего образования.</w:t>
      </w:r>
    </w:p>
    <w:tbl>
      <w:tblPr>
        <w:tblW w:w="13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022"/>
        <w:gridCol w:w="2041"/>
        <w:gridCol w:w="1979"/>
        <w:gridCol w:w="949"/>
        <w:gridCol w:w="2030"/>
        <w:gridCol w:w="2434"/>
      </w:tblGrid>
      <w:tr w:rsidR="00570E17" w:rsidRPr="00AD2B8A" w:rsidTr="005C73BE">
        <w:trPr>
          <w:trHeight w:val="750"/>
          <w:tblHeader/>
        </w:trPr>
        <w:tc>
          <w:tcPr>
            <w:tcW w:w="0" w:type="auto"/>
            <w:tcBorders>
              <w:bottom w:val="single" w:sz="12" w:space="0" w:color="F2F2F2"/>
            </w:tcBorders>
            <w:shd w:val="clear" w:color="auto" w:fill="FBFBFB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AD2B8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ФИО педагогического работника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AD2B8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Занимаемая должность, преподаваемый предмет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AD2B8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Уровень образования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AD2B8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Педагогический стаж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570E17" w:rsidP="00AD2B8A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Общий стаж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AD2B8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Уровень квалификации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AD2B8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Сведения о повышении квалификации и профессиональной переподготовке</w:t>
            </w:r>
          </w:p>
        </w:tc>
      </w:tr>
      <w:tr w:rsidR="00AD2B8A" w:rsidRPr="00AD2B8A" w:rsidTr="005C73BE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Рынина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ИГУ, 2007. Филолог. Преподаватель по специальности "филология"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831A90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831A90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 квалификационная категория, 20</w:t>
            </w:r>
            <w:r w:rsidR="00056BB3"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Современные образовательные технологии на уроках русского языка и литературы, ГАУ ДПО "ИРО", 2019 год</w:t>
            </w:r>
          </w:p>
        </w:tc>
      </w:tr>
      <w:tr w:rsidR="00AD2B8A" w:rsidRPr="00AD2B8A" w:rsidTr="005C73BE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Брадис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Ольга Львовна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ИГУ, 1994. Филолог, преподаватель русского языка и литературы.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831A90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</w:t>
            </w:r>
            <w:r w:rsidR="00056BB3">
              <w:rPr>
                <w:rFonts w:ascii="Arial" w:hAnsi="Arial" w:cs="Arial"/>
                <w:color w:val="000000"/>
                <w:sz w:val="21"/>
                <w:szCs w:val="21"/>
              </w:rPr>
              <w:t xml:space="preserve"> квалификационная категория, 2020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Современные образовательные технологии на уроках русского языка и литературы, ГАУ ДПО "ИРО", 2019 год</w:t>
            </w:r>
          </w:p>
        </w:tc>
      </w:tr>
      <w:tr w:rsidR="00AD2B8A" w:rsidRPr="00AD2B8A" w:rsidTr="005C73BE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Заровняева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Людмила Васильевна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английского языка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Высшая, ИГПИИЯ, 1970. Испанский и английский языки. Учитель средней школы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831A90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831A90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 квалификационная категория, 2019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Конструирование иноязычного образовательного пространства с учётом требований ФГОС, МКУ "ИМЦРО", 2018 год</w:t>
            </w:r>
          </w:p>
        </w:tc>
      </w:tr>
      <w:tr w:rsidR="00AD2B8A" w:rsidRPr="00AD2B8A" w:rsidTr="005C73BE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Чеботарева Татьяна Петровна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английского языка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ИГПИИЯ, 1987. Английский и немецкий языки. Учитель английского и немецкого языков.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831A90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831A90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 квалификационная категория, 2019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Проблемы и пути реализации языкового образования в свете ФГОС, ГАУ ДПО "ИРО", 2018 год</w:t>
            </w:r>
          </w:p>
        </w:tc>
      </w:tr>
      <w:tr w:rsidR="00AD2B8A" w:rsidRPr="00AD2B8A" w:rsidTr="005C73BE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Яковлева Светлана Николаевна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английского языка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ИГЛУ, 1997. Иностранный язык. Учитель английского и немецкого языков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831A90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831A90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</w:t>
            </w:r>
            <w:r w:rsidR="00056BB3">
              <w:rPr>
                <w:rFonts w:ascii="Arial" w:hAnsi="Arial" w:cs="Arial"/>
                <w:color w:val="000000"/>
                <w:sz w:val="21"/>
                <w:szCs w:val="21"/>
              </w:rPr>
              <w:t xml:space="preserve"> квалификационная категория, 2021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Проектирование </w:t>
            </w: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метапредметной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образовательной деятельности на уроках английского языка, ГАУ ДПО "ИРО", 2019 год</w:t>
            </w:r>
          </w:p>
        </w:tc>
      </w:tr>
      <w:tr w:rsidR="00AD2B8A" w:rsidRPr="00AD2B8A" w:rsidTr="005C73BE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Маргазова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Альбина Владимировна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истории и обществознания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ИГУ, 1983, историк, преподаватель истории и обществоведения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831A90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831A90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 квалификационная категория, 2019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Содержание и методика преподавания курса финансовой грамотности различным категориям обучающихся, </w:t>
            </w: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РАНХиГС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, 2019 год</w:t>
            </w:r>
          </w:p>
        </w:tc>
      </w:tr>
      <w:tr w:rsidR="00AD2B8A" w:rsidRPr="00AD2B8A" w:rsidTr="005C73BE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Серышева Вера Леонидовна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истории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ИГУ, 1987, историк, преподаватель истории и обществоведения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831A90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831A90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 квалификационная категория, 2018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Концептуальное и методическое обновление преподавания истории и обществознания в школе, ГАУ ДПО "ИРО", 2017 год</w:t>
            </w:r>
          </w:p>
        </w:tc>
      </w:tr>
      <w:tr w:rsidR="00AD2B8A" w:rsidRPr="00AD2B8A" w:rsidTr="005C73BE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Стольников Александр Сергеевич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обществознания и права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ИГУ, 1996. Юриспруденция, юрист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831A90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831A90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 квалификационная категория, 2020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Теоретические основы и практика реализации современных подходов к преподаванию общественных наук в условиях введения ФГОС, МКУ "ИМЦРО", </w:t>
            </w: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2019 год</w:t>
            </w:r>
          </w:p>
        </w:tc>
      </w:tr>
      <w:tr w:rsidR="00AD2B8A" w:rsidRPr="00AD2B8A" w:rsidTr="005C73BE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Пенигина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географии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ИГПУ, 2003. География. Учитель биологии и географии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831A90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831A90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</w:t>
            </w:r>
            <w:r w:rsidR="00056BB3">
              <w:rPr>
                <w:rFonts w:ascii="Arial" w:hAnsi="Arial" w:cs="Arial"/>
                <w:color w:val="000000"/>
                <w:sz w:val="21"/>
                <w:szCs w:val="21"/>
              </w:rPr>
              <w:t xml:space="preserve"> квалификационная категория, 2022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Совершенствование профессиональной компетентности учителя географии, ГАУ ДПО "ИРО", 2016</w:t>
            </w:r>
          </w:p>
        </w:tc>
      </w:tr>
      <w:tr w:rsidR="00AD2B8A" w:rsidRPr="00AD2B8A" w:rsidTr="005C73BE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Верещагин Николай Александрович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математики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ИГПИ, 1980. Учитель математики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831A9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831A90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 квалификационная категория, 2019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Современные технологии в преподавании математики, МКУ "ИМЦРО", 2017</w:t>
            </w:r>
          </w:p>
        </w:tc>
      </w:tr>
      <w:tr w:rsidR="00056BB3" w:rsidRPr="00AD2B8A" w:rsidTr="005C73BE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</w:tcPr>
          <w:p w:rsidR="00056BB3" w:rsidRPr="00AD2B8A" w:rsidRDefault="00056BB3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Лесников Иван Николаевич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B3" w:rsidRPr="00AD2B8A" w:rsidRDefault="00056BB3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Учитель математики 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B3" w:rsidRPr="00AD2B8A" w:rsidRDefault="00056BB3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Высшее, ИГПУ, 2004. Учитель математики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B3" w:rsidRPr="00AD2B8A" w:rsidRDefault="00056BB3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B3" w:rsidRDefault="00056BB3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B3" w:rsidRPr="00AD2B8A" w:rsidRDefault="00056BB3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Высшая квалификационная категория, 20</w:t>
            </w:r>
            <w:r w:rsidR="00992C0A"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BB3" w:rsidRPr="00AD2B8A" w:rsidRDefault="00056BB3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D2B8A" w:rsidRPr="00AD2B8A" w:rsidTr="005C73BE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Павлова Ирина Викторовна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математики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ИГУ, 1984. Математик. Преподаватель математики.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831A90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831A90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 квалификационная категория, 2020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Углублённая олимпиадная подготовка по </w:t>
            </w:r>
            <w:proofErr w:type="spellStart"/>
            <w:proofErr w:type="gram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математике,ФГБОУ</w:t>
            </w:r>
            <w:proofErr w:type="spellEnd"/>
            <w:proofErr w:type="gram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ИГУ ПИ, 2019 год</w:t>
            </w:r>
          </w:p>
        </w:tc>
      </w:tr>
      <w:tr w:rsidR="00AD2B8A" w:rsidRPr="00AD2B8A" w:rsidTr="005C73BE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Зубакова Мария Александровна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математики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Высшее, ФГБОУ ИГУ, 2019. Бакалавр по направлению "Прикладная </w:t>
            </w: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информатика"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831A90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2</w:t>
            </w:r>
            <w:r w:rsidR="00AD2B8A" w:rsidRPr="00AD2B8A">
              <w:rPr>
                <w:rFonts w:ascii="Arial" w:hAnsi="Arial" w:cs="Arial"/>
                <w:color w:val="000000"/>
                <w:sz w:val="21"/>
                <w:szCs w:val="21"/>
              </w:rPr>
              <w:t>,5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831A90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2,5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Молодой специалист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Организация образовательного процесса в современной школе, ГАУ ДПО "ИРО", </w:t>
            </w: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профессиональная переподготовка, 2019 год</w:t>
            </w:r>
          </w:p>
        </w:tc>
      </w:tr>
      <w:tr w:rsidR="00AD2B8A" w:rsidRPr="00AD2B8A" w:rsidTr="005C73BE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Ложникова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информатики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ИГУ, 1980. Математика. Преподаватель математики; БГУЭП, 2010, магистр прикладной информатики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831A90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831A90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</w:t>
            </w:r>
            <w:r w:rsidR="00056BB3">
              <w:rPr>
                <w:rFonts w:ascii="Arial" w:hAnsi="Arial" w:cs="Arial"/>
                <w:color w:val="000000"/>
                <w:sz w:val="21"/>
                <w:szCs w:val="21"/>
              </w:rPr>
              <w:t xml:space="preserve"> квалификационная категория, 2020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Современные образовательные технологии в работе учителя, ООО "Центр онлайн обучения </w:t>
            </w: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Нетология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-групп", 2018 год</w:t>
            </w:r>
          </w:p>
        </w:tc>
      </w:tr>
      <w:tr w:rsidR="00AD2B8A" w:rsidRPr="00AD2B8A" w:rsidTr="005C73BE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Худоногова Наталья Владимировна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информатики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ИГПУ, 1997. Учитель математики и информатики; БГУЭП, 2010, магистр прикладной информатики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831A90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 квалификационная категория, 2019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2B8A" w:rsidRPr="00AD2B8A" w:rsidRDefault="00AD2B8A" w:rsidP="00AD2B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Особенности преподавания информатики в условиях введения и реализации ФГОС ООО, ГАУ ДПО "ИРО", 2018 год</w:t>
            </w:r>
          </w:p>
        </w:tc>
      </w:tr>
      <w:tr w:rsidR="005C73BE" w:rsidRPr="00AD2B8A" w:rsidTr="005C73BE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Шмелёва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Анна Дмитриевна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информатики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ИРНИТУ, 2020. Магистр по направлению "Информационные системы и технологии"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73BE" w:rsidRPr="00AD2B8A" w:rsidRDefault="00831A90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73BE" w:rsidRPr="00AD2B8A" w:rsidRDefault="00831A90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Молодой специалист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Профессиональная переподготовка "Педагогическая деятельность в сфере основного общего, среднего общего образования", ФГБОУ ИГУ, 2019 год.</w:t>
            </w:r>
          </w:p>
        </w:tc>
      </w:tr>
      <w:tr w:rsidR="005C73BE" w:rsidRPr="00AD2B8A" w:rsidTr="005C73BE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Каменяр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биологии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ИГУ, 2000. Физиолог, преподаватель по специальности "физиология"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831A9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831A90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</w:t>
            </w:r>
            <w:r w:rsidR="00056BB3">
              <w:rPr>
                <w:rFonts w:ascii="Arial" w:hAnsi="Arial" w:cs="Arial"/>
                <w:color w:val="000000"/>
                <w:sz w:val="21"/>
                <w:szCs w:val="21"/>
              </w:rPr>
              <w:t xml:space="preserve"> квалификационная категория, 2021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Обновление содержания и методик преподавания предметов: география, биология, экология по ФГОС, МКУ &amp;</w:t>
            </w:r>
            <w:proofErr w:type="spellStart"/>
            <w:proofErr w:type="gram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quot;ИМЦРО</w:t>
            </w:r>
            <w:proofErr w:type="gram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&amp;quot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;, 2018 год</w:t>
            </w:r>
          </w:p>
        </w:tc>
      </w:tr>
      <w:tr w:rsidR="005C73BE" w:rsidRPr="00AD2B8A" w:rsidTr="005C73BE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Венгельникова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Валентина Николаевна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химии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ИГУ, 1973. Химик, преподаватель химии; кандидат химических наук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831A90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831A90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</w:t>
            </w:r>
            <w:r w:rsidR="00056BB3">
              <w:rPr>
                <w:rFonts w:ascii="Arial" w:hAnsi="Arial" w:cs="Arial"/>
                <w:color w:val="000000"/>
                <w:sz w:val="21"/>
                <w:szCs w:val="21"/>
              </w:rPr>
              <w:t xml:space="preserve"> квалификационная категория, 2022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Технология проверки тестовых заданий с развёрнутым ответом участников </w:t>
            </w:r>
            <w:proofErr w:type="gram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ГИА .</w:t>
            </w:r>
            <w:proofErr w:type="gram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Эксперт ОГЭ и ЕГЭ по предмету химия, ГАУ ДПО "ИРО", 2018 год</w:t>
            </w:r>
          </w:p>
        </w:tc>
      </w:tr>
      <w:tr w:rsidR="005C73BE" w:rsidRPr="00AD2B8A" w:rsidTr="005C73BE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Телегина Валентина Александровна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физики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ИГПУ, 1982. Физика, учитель физики.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831A90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831A90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 квалификационная категория, 2020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Актуальные проблемы модернизации образования в предметной области "Естественно-научные предметы (физика)"; при реализации ФГОС ООО, ГАУ ДПО "ИРО", 2018</w:t>
            </w:r>
          </w:p>
        </w:tc>
      </w:tr>
      <w:tr w:rsidR="005C73BE" w:rsidRPr="00AD2B8A" w:rsidTr="005C73BE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Фисенко Лариса Валентиновна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физики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Иркутский педагогический институт, 1980. Физика, учитель физики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831A90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831A90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Первая квалификационная категория, 2020 год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Преподавание курса "Астрономия" в условиях реализации ФГОС, МКУ "ИМЦРО", 2017 год</w:t>
            </w:r>
          </w:p>
        </w:tc>
      </w:tr>
      <w:tr w:rsidR="005C73BE" w:rsidRPr="00AD2B8A" w:rsidTr="005C73BE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Полетаев Михаил Павлович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физической культуры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Российский государственный университет физической культуры и спорта, 2016. Бакалавр по направлению подготовки "Физическая культура для лиц с отклонениями в состоянии здоровья"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831A90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831A90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5C73BE" w:rsidRPr="00AD2B8A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Высшая квалификационная категория, 2020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Современные подходы и технологии физического воспитания в образовательных организациях в контексте требований ФГОС, МКУ "ИМЦРО", 2018 год</w:t>
            </w:r>
          </w:p>
        </w:tc>
      </w:tr>
      <w:tr w:rsidR="005C73BE" w:rsidRPr="00AD2B8A" w:rsidTr="005C73BE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Колосницын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Василий Викторович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физической культуры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Высшее, Российский государственный университет физической культуры и спорта, 2016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831A90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831A90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5C73BE" w:rsidRPr="00AD2B8A" w:rsidTr="005C73BE">
        <w:trPr>
          <w:trHeight w:val="1050"/>
        </w:trPr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Гомонова</w:t>
            </w:r>
            <w:proofErr w:type="spellEnd"/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 xml:space="preserve"> Екатерина Борисовна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Учитель иностранного языка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Бурятский государственный университет, Филолог. Преподаватель английского и китайского языков, 2006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831A90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831A90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056BB3" w:rsidRDefault="00056BB3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Первая квалификационная категория, 2021</w:t>
            </w:r>
          </w:p>
        </w:tc>
        <w:tc>
          <w:tcPr>
            <w:tcW w:w="0" w:type="auto"/>
            <w:tcBorders>
              <w:bottom w:val="single" w:sz="12" w:space="0" w:color="F2F2F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3BE" w:rsidRPr="00AD2B8A" w:rsidRDefault="005C73BE" w:rsidP="005C73B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D2B8A">
              <w:rPr>
                <w:rFonts w:ascii="Arial" w:hAnsi="Arial" w:cs="Arial"/>
                <w:color w:val="000000"/>
                <w:sz w:val="21"/>
                <w:szCs w:val="21"/>
              </w:rPr>
              <w:t>«Перевод как неоднозначное посредничество в межкультурной коммуникации», БГУ, 2018</w:t>
            </w:r>
          </w:p>
        </w:tc>
      </w:tr>
    </w:tbl>
    <w:p w:rsidR="00FA7A56" w:rsidRDefault="00FA7A56"/>
    <w:sectPr w:rsidR="00FA7A56" w:rsidSect="00AD2B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D3"/>
    <w:rsid w:val="00056BB3"/>
    <w:rsid w:val="00074ED3"/>
    <w:rsid w:val="00570E17"/>
    <w:rsid w:val="005C73BE"/>
    <w:rsid w:val="00831A90"/>
    <w:rsid w:val="00992C0A"/>
    <w:rsid w:val="00AD2B8A"/>
    <w:rsid w:val="00F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A02561-B9B6-44B7-AFDE-EE5C895E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dcterms:created xsi:type="dcterms:W3CDTF">2021-09-13T10:08:00Z</dcterms:created>
  <dcterms:modified xsi:type="dcterms:W3CDTF">2022-04-25T04:24:00Z</dcterms:modified>
</cp:coreProperties>
</file>