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1" w:rsidRPr="00A84F73" w:rsidRDefault="005351A1" w:rsidP="0053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351A1" w:rsidRDefault="005351A1" w:rsidP="005351A1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690"/>
        <w:gridCol w:w="5496"/>
      </w:tblGrid>
      <w:tr w:rsidR="005351A1" w:rsidTr="002672D1">
        <w:tc>
          <w:tcPr>
            <w:tcW w:w="1809" w:type="dxa"/>
          </w:tcPr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6E1690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  <w:p w:rsidR="005351A1" w:rsidRPr="006E1690" w:rsidRDefault="006E1690" w:rsidP="006E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vkhasyanov</w:t>
              </w:r>
              <w:r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yandex</w:t>
              </w:r>
              <w:r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</w:p>
        </w:tc>
        <w:tc>
          <w:tcPr>
            <w:tcW w:w="5494" w:type="dxa"/>
          </w:tcPr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b/>
                <w:sz w:val="24"/>
              </w:rPr>
              <w:t>Письменно в тетради составьте конспект по вопросам:</w:t>
            </w:r>
          </w:p>
          <w:p w:rsidR="006E1690" w:rsidRPr="006E1690" w:rsidRDefault="006E1690" w:rsidP="006E16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>Боевые традиции Вооруженных Сил Российской Федерации;</w:t>
            </w:r>
          </w:p>
          <w:p w:rsidR="006E1690" w:rsidRPr="006E1690" w:rsidRDefault="006E1690" w:rsidP="006E16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>Патриотизм и верность воинскому долгу;</w:t>
            </w:r>
          </w:p>
          <w:p w:rsidR="006E1690" w:rsidRPr="006E1690" w:rsidRDefault="006E1690" w:rsidP="006E16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>Дружба и войсковое товарищество.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>Для выполнения задания Вы можете использовать презентацию (</w:t>
            </w:r>
            <w:hyperlink r:id="rId7" w:history="1"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https://yadi.sk/i/h8Fe-qMkK4C7IA</w:t>
              </w:r>
            </w:hyperlink>
            <w:r w:rsidRPr="006E1690">
              <w:rPr>
                <w:rFonts w:ascii="Times New Roman" w:eastAsia="Calibri" w:hAnsi="Times New Roman" w:cs="Times New Roman"/>
                <w:sz w:val="24"/>
              </w:rPr>
              <w:t>) и материалы учебника (§ 47-48).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  <w:u w:val="single"/>
              </w:rPr>
              <w:t>Домашнее задание: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b/>
                <w:sz w:val="24"/>
              </w:rPr>
              <w:t>Запишите в тетради Дни воинской славы и памятные даты России.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>Для выполнения задания рекомендуется изучить ст. 1, 1.1 Федерального закона «О днях воинской славы и памятных датах России» от 13.03.1995 г. № 32-ФЗ.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 xml:space="preserve">Документ на портале Консультант Плюс: </w:t>
            </w:r>
            <w:hyperlink r:id="rId8" w:history="1"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http://www.consultant.ru/document/cons_doc_LAW_5978/</w:t>
              </w:r>
            </w:hyperlink>
            <w:r w:rsidRPr="006E169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 xml:space="preserve">Фото или сканы конспектов присылать на электронную почту: </w:t>
            </w:r>
            <w:hyperlink r:id="rId9" w:history="1"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vkhasyanov</w:t>
              </w:r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yandex</w:t>
              </w:r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6E169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ru</w:t>
              </w:r>
              <w:proofErr w:type="spellEnd"/>
            </w:hyperlink>
            <w:r w:rsidRPr="006E1690">
              <w:rPr>
                <w:rFonts w:ascii="Times New Roman" w:eastAsia="Calibri" w:hAnsi="Times New Roman" w:cs="Times New Roman"/>
                <w:sz w:val="24"/>
              </w:rPr>
              <w:t xml:space="preserve"> до 21.04.2020 г.</w:t>
            </w:r>
          </w:p>
          <w:p w:rsidR="006E1690" w:rsidRPr="006E1690" w:rsidRDefault="006E1690" w:rsidP="006E16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</w:rPr>
              <w:t>По всем вопросам Вы можете обращаться по тел.: 8(964)358-31-85.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A1" w:rsidTr="002672D1">
        <w:tc>
          <w:tcPr>
            <w:tcW w:w="1809" w:type="dxa"/>
          </w:tcPr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351A1" w:rsidRPr="005351A1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5351A1" w:rsidRPr="00FE04DF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6E1690" w:rsidRPr="006E1690" w:rsidRDefault="006E1690" w:rsidP="006E1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margazova</w:t>
              </w:r>
              <w:r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2009@</w:t>
              </w:r>
              <w:r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1690" w:rsidRDefault="006E1690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E1690" w:rsidRPr="006E1690" w:rsidRDefault="006E1690" w:rsidP="006E1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  <w:szCs w:val="24"/>
              </w:rPr>
              <w:t>1. Прочитать параграф 9.3 Совершенная конкуренция.</w:t>
            </w:r>
          </w:p>
          <w:p w:rsidR="006E1690" w:rsidRPr="006E1690" w:rsidRDefault="006E1690" w:rsidP="006E1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  <w:szCs w:val="24"/>
              </w:rPr>
              <w:t>2. написать эссе по теме «Рынки, так же как парашюты срабатывают, только если они открыты» (Х. Шмидт)</w:t>
            </w:r>
          </w:p>
          <w:p w:rsidR="006E1690" w:rsidRPr="006E1690" w:rsidRDefault="006E1690" w:rsidP="0053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24.04.2020. включительно отправить на эл. почту </w:t>
            </w:r>
            <w:hyperlink r:id="rId11" w:history="1">
              <w:r w:rsidRPr="006E169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margazova</w:t>
              </w:r>
              <w:r w:rsidRPr="006E169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2009@</w:t>
              </w:r>
              <w:r w:rsidRPr="006E169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6E169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E169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351A1" w:rsidRDefault="005351A1" w:rsidP="006E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E1"/>
    <w:multiLevelType w:val="hybridMultilevel"/>
    <w:tmpl w:val="0832C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E"/>
    <w:rsid w:val="005351A1"/>
    <w:rsid w:val="006E1690"/>
    <w:rsid w:val="008A175E"/>
    <w:rsid w:val="00A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7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h8Fe-qMkK4C7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hasyanov@yandex.ru" TargetMode="External"/><Relationship Id="rId11" Type="http://schemas.openxmlformats.org/officeDocument/2006/relationships/hyperlink" Target="mailto:margazova200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zova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hasy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2020-04-17T12:20:00Z</dcterms:created>
  <dcterms:modified xsi:type="dcterms:W3CDTF">2020-04-17T12:20:00Z</dcterms:modified>
</cp:coreProperties>
</file>